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AA" w:rsidRPr="008876AA" w:rsidRDefault="008876AA" w:rsidP="008876A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95250" distB="95250" distL="95250" distR="95250" simplePos="0" relativeHeight="251660288" behindDoc="0" locked="0" layoutInCell="1" allowOverlap="0" wp14:anchorId="10A335A4" wp14:editId="604D9AE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3943350"/>
            <wp:effectExtent l="0" t="0" r="0" b="0"/>
            <wp:wrapSquare wrapText="bothSides"/>
            <wp:docPr id="2" name="Рисунок 2" descr="http://www.edu.cap.ru/home/3696/kartinki/50639215_f_49b41bfe6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.cap.ru/home/3696/kartinki/50639215_f_49b41bfe611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0" w:name="_GoBack"/>
      <w:bookmarkEnd w:id="0"/>
      <w:r w:rsidRPr="008876A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Основные правила поведения в природе</w:t>
      </w:r>
    </w:p>
    <w:p w:rsidR="008876AA" w:rsidRPr="008876AA" w:rsidRDefault="008876AA" w:rsidP="0088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6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76AA" w:rsidRPr="008876AA" w:rsidRDefault="008876AA" w:rsidP="0088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6AA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  <w:lang w:eastAsia="ru-RU"/>
        </w:rPr>
        <w:t>!  Не торопись брать руками незнакомое тебе растение, ведь некоторые из них могут быть ядовитыми, могут уколоть или обжечь, например крапива.</w:t>
      </w:r>
    </w:p>
    <w:p w:rsidR="008876AA" w:rsidRPr="008876AA" w:rsidRDefault="008876AA" w:rsidP="0088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6AA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  <w:lang w:eastAsia="ru-RU"/>
        </w:rPr>
        <w:t> </w:t>
      </w:r>
    </w:p>
    <w:p w:rsidR="008876AA" w:rsidRPr="008876AA" w:rsidRDefault="008876AA" w:rsidP="0088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6AA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  <w:lang w:eastAsia="ru-RU"/>
        </w:rPr>
        <w:t>!  Не торопись срывать и брать в рот незнакомые ягоды, посоветуйся с взрослыми, можно ли употреблять их в пищу.</w:t>
      </w:r>
    </w:p>
    <w:p w:rsidR="008876AA" w:rsidRPr="008876AA" w:rsidRDefault="008876AA" w:rsidP="0088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6AA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  <w:lang w:eastAsia="ru-RU"/>
        </w:rPr>
        <w:t> </w:t>
      </w:r>
    </w:p>
    <w:p w:rsidR="008876AA" w:rsidRPr="008876AA" w:rsidRDefault="008876AA" w:rsidP="0088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6AA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  <w:lang w:eastAsia="ru-RU"/>
        </w:rPr>
        <w:t>!   Во время наблюдения не стоит подходить близко к трухлявым деревьям, они могут представлять опасность.</w:t>
      </w:r>
    </w:p>
    <w:p w:rsidR="008876AA" w:rsidRPr="008876AA" w:rsidRDefault="008876AA" w:rsidP="0088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6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                           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C3DB22C" wp14:editId="05E8F251">
            <wp:extent cx="4762500" cy="4762500"/>
            <wp:effectExtent l="0" t="0" r="0" b="0"/>
            <wp:docPr id="1" name="Рисунок 1" descr="http://img-fotki.yandex.ru/get/4703/svetlera.3f/0_5072d_673e93cd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703/svetlera.3f/0_5072d_673e93cd_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6AA" w:rsidRPr="008876AA" w:rsidRDefault="008876AA" w:rsidP="0088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 xml:space="preserve">!   Прислушайся, если хочешь знать, какие звуки издает животное или растение. Рассмотри, если хочешь узнать </w:t>
      </w:r>
      <w:proofErr w:type="gramStart"/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>побольше</w:t>
      </w:r>
      <w:proofErr w:type="gramEnd"/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 xml:space="preserve"> об окраске или величине растения или животного; погладь, если хочешь узнать свойства поверхности. То, что ты увидел, запомни. Поделись тем, что узнал, с другими, чтобы взрослые и сверстники могли понять и порадоваться вместе с тобой.</w:t>
      </w:r>
    </w:p>
    <w:p w:rsidR="008876AA" w:rsidRPr="008876AA" w:rsidRDefault="008876AA" w:rsidP="0088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> </w:t>
      </w:r>
    </w:p>
    <w:p w:rsidR="008876AA" w:rsidRPr="008876AA" w:rsidRDefault="008876AA" w:rsidP="0088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>! Обращай внимание на состояние животного, растения или человека. Если животное чем-то раздражено, не спеши брать его на руки - это довольно опасно. По состоянию растения ты можешь определить, нужна ли ему твоя помощь.</w:t>
      </w:r>
    </w:p>
    <w:p w:rsidR="008876AA" w:rsidRPr="008876AA" w:rsidRDefault="008876AA" w:rsidP="0088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> </w:t>
      </w:r>
    </w:p>
    <w:p w:rsidR="008876AA" w:rsidRPr="008876AA" w:rsidRDefault="008876AA" w:rsidP="0088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>!   Если можешь, зарисуй то, что узнал и увидел</w:t>
      </w:r>
      <w:proofErr w:type="gramStart"/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>ающей</w:t>
      </w:r>
      <w:proofErr w:type="spellEnd"/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 xml:space="preserve"> воздух, и не изящная шляпка из синтетики, а панамка из хлопка или шляпка из соломки, чтобы кожа головы дышала.</w:t>
      </w:r>
    </w:p>
    <w:p w:rsidR="008876AA" w:rsidRPr="008876AA" w:rsidRDefault="008876AA" w:rsidP="0088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> </w:t>
      </w:r>
    </w:p>
    <w:p w:rsidR="008876AA" w:rsidRPr="008876AA" w:rsidRDefault="008876AA" w:rsidP="0088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 xml:space="preserve">!   Не допускайте, чтобы дети долгое время находились на открытом солнце. Конечно, солнечные лучи полезны: под их воздействием в организме вырабатывается витамин </w:t>
      </w:r>
      <w:proofErr w:type="gramStart"/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>В.</w:t>
      </w:r>
      <w:proofErr w:type="gramEnd"/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 xml:space="preserve"> Но не забывайте главное правило - загорать надо постепенно: ребенок должен находиться на открытом солнце сначала 2-3 минуты, затем, постепенно увеличивая время загорания, можно довести его до 10-15 минут. Помните, что достаточное количество солнечных лучей ребенок получит и тогда, когда будет играть в тени дере</w:t>
      </w:r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softHyphen/>
        <w:t xml:space="preserve">ва или под тентом. И листья, и </w:t>
      </w:r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lastRenderedPageBreak/>
        <w:t>ткань все равно пропускают ультрафиолет, но не во вредных для ребенка количествах.</w:t>
      </w:r>
    </w:p>
    <w:p w:rsidR="008876AA" w:rsidRPr="008876AA" w:rsidRDefault="008876AA" w:rsidP="0088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> </w:t>
      </w:r>
    </w:p>
    <w:p w:rsidR="006F77D2" w:rsidRDefault="008876AA" w:rsidP="008876AA"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t>!   Позаботьтесь о том, чтобы при выезде в лес и на дачу ребенок не отравился ядовитыми растениями и грибами. Постарайтесь заранее побеседовать с ребенком об этом, а потом покажите ему все опасные для него растения. И все-таки стремитесь к тому, чтобы ребенок играл у вас на глазах, все время на</w:t>
      </w:r>
      <w:r w:rsidRPr="008876AA">
        <w:rPr>
          <w:rFonts w:ascii="Times New Roman" w:eastAsia="Times New Roman" w:hAnsi="Times New Roman" w:cs="Times New Roman"/>
          <w:color w:val="CC0000"/>
          <w:sz w:val="27"/>
          <w:szCs w:val="27"/>
          <w:bdr w:val="none" w:sz="0" w:space="0" w:color="auto" w:frame="1"/>
          <w:lang w:eastAsia="ru-RU"/>
        </w:rPr>
        <w:softHyphen/>
        <w:t>ходился на виду.</w:t>
      </w:r>
    </w:p>
    <w:sectPr w:rsidR="006F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6B"/>
    <w:rsid w:val="006F77D2"/>
    <w:rsid w:val="008876AA"/>
    <w:rsid w:val="00D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6AA"/>
  </w:style>
  <w:style w:type="paragraph" w:styleId="a4">
    <w:name w:val="Balloon Text"/>
    <w:basedOn w:val="a"/>
    <w:link w:val="a5"/>
    <w:uiPriority w:val="99"/>
    <w:semiHidden/>
    <w:unhideWhenUsed/>
    <w:rsid w:val="0088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6AA"/>
  </w:style>
  <w:style w:type="paragraph" w:styleId="a4">
    <w:name w:val="Balloon Text"/>
    <w:basedOn w:val="a"/>
    <w:link w:val="a5"/>
    <w:uiPriority w:val="99"/>
    <w:semiHidden/>
    <w:unhideWhenUsed/>
    <w:rsid w:val="0088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Player</cp:lastModifiedBy>
  <cp:revision>2</cp:revision>
  <dcterms:created xsi:type="dcterms:W3CDTF">2013-10-27T07:07:00Z</dcterms:created>
  <dcterms:modified xsi:type="dcterms:W3CDTF">2013-10-27T07:08:00Z</dcterms:modified>
</cp:coreProperties>
</file>